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661" w:rsidRDefault="00881661" w:rsidP="0088166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 xml:space="preserve">Képviselő-testületének </w:t>
      </w:r>
      <w:r>
        <w:rPr>
          <w:b/>
          <w:bCs/>
          <w:kern w:val="0"/>
        </w:rPr>
        <w:t>..</w:t>
      </w:r>
      <w:proofErr w:type="gramEnd"/>
      <w:r>
        <w:rPr>
          <w:b/>
          <w:bCs/>
          <w:kern w:val="0"/>
        </w:rPr>
        <w:t>./.... (.</w:t>
      </w:r>
      <w:proofErr w:type="gramStart"/>
      <w:r>
        <w:rPr>
          <w:b/>
          <w:bCs/>
          <w:kern w:val="0"/>
        </w:rPr>
        <w:t>..</w:t>
      </w:r>
      <w:proofErr w:type="gramEnd"/>
      <w:r>
        <w:rPr>
          <w:b/>
          <w:bCs/>
          <w:kern w:val="0"/>
        </w:rPr>
        <w:t xml:space="preserve">) </w:t>
      </w:r>
      <w:r>
        <w:rPr>
          <w:b/>
          <w:bCs/>
        </w:rPr>
        <w:t>önkormányzati rendelete</w:t>
      </w:r>
    </w:p>
    <w:p w:rsidR="00881661" w:rsidRDefault="00881661" w:rsidP="0088166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2023. évi költségvetéséről szóló 2/2023.(II.24.) számú rendelet módosításáról</w:t>
      </w:r>
    </w:p>
    <w:p w:rsidR="00881661" w:rsidRDefault="00881661" w:rsidP="00881661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 §-</w:t>
      </w:r>
      <w:proofErr w:type="spellStart"/>
      <w:r>
        <w:t>ában</w:t>
      </w:r>
      <w:proofErr w:type="spellEnd"/>
      <w:r>
        <w:t xml:space="preserve"> foglaltak alapján Dunakeszi Város 2023. évi költségvetéséről szóló 2/2023. (II. 24.) sz. önkormányzati rendeletét az alábbiak szerint módosítja:</w:t>
      </w:r>
    </w:p>
    <w:p w:rsidR="00881661" w:rsidRDefault="00881661" w:rsidP="0088166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881661" w:rsidRDefault="00881661" w:rsidP="00881661">
      <w:pPr>
        <w:pStyle w:val="Szvegtrzs"/>
        <w:spacing w:after="0" w:line="240" w:lineRule="auto"/>
        <w:jc w:val="both"/>
      </w:pPr>
      <w:r>
        <w:t>A Dunakeszi Város Önkormányzata 2023. évi költségvetéséről szóló 2/2023. (II. 24.) önkormányzati rendelet 3. § (1) és (2) bekezdése helyébe a következő rendelkezések lépnek: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2023. évi bevételének fő összegét</w:t>
      </w:r>
      <w:r>
        <w:t xml:space="preserve"> </w:t>
      </w:r>
      <w:r w:rsidRPr="00740BBA">
        <w:rPr>
          <w:b/>
        </w:rPr>
        <w:t>18.746.092.556</w:t>
      </w:r>
      <w:r>
        <w:rPr>
          <w:b/>
          <w:bCs/>
        </w:rPr>
        <w:t>,-Ft-ban</w:t>
      </w:r>
    </w:p>
    <w:p w:rsidR="00881661" w:rsidRDefault="00881661" w:rsidP="00881661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Működési költségvetési bevételét 11.681.935.335,- Ft-ban</w:t>
      </w:r>
    </w:p>
    <w:p w:rsidR="00881661" w:rsidRDefault="00881661" w:rsidP="0088166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813.682.272,- Ft-ban</w:t>
      </w:r>
    </w:p>
    <w:p w:rsidR="00881661" w:rsidRDefault="00881661" w:rsidP="0088166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6.250.474.949,- Ft-ban állapítja meg.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2023. évi kiadásának fő összegét</w:t>
      </w:r>
      <w:r>
        <w:t xml:space="preserve"> </w:t>
      </w:r>
      <w:r w:rsidRPr="00740BBA">
        <w:rPr>
          <w:b/>
        </w:rPr>
        <w:t>18.74</w:t>
      </w:r>
      <w:r>
        <w:rPr>
          <w:b/>
        </w:rPr>
        <w:t>6</w:t>
      </w:r>
      <w:r w:rsidRPr="00740BBA">
        <w:rPr>
          <w:b/>
        </w:rPr>
        <w:t>.092.556</w:t>
      </w:r>
      <w:r>
        <w:rPr>
          <w:b/>
          <w:bCs/>
        </w:rPr>
        <w:t>,-Ft-ban</w:t>
      </w:r>
    </w:p>
    <w:p w:rsidR="00881661" w:rsidRDefault="00881661" w:rsidP="00881661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Működési költségvetési kiadását 11.297.456.963,- Ft-ban</w:t>
      </w:r>
    </w:p>
    <w:p w:rsidR="00881661" w:rsidRDefault="00881661" w:rsidP="0088166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7.343.859.346,- Ft-ban</w:t>
      </w:r>
    </w:p>
    <w:p w:rsidR="00881661" w:rsidRDefault="00881661" w:rsidP="00881661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104.776.247,- Ft-ban állapítja meg.”</w:t>
      </w:r>
    </w:p>
    <w:p w:rsidR="00881661" w:rsidRDefault="00881661" w:rsidP="0088166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881661" w:rsidRDefault="00881661" w:rsidP="00881661">
      <w:pPr>
        <w:pStyle w:val="Szvegtrzs"/>
        <w:spacing w:after="0" w:line="240" w:lineRule="auto"/>
        <w:jc w:val="both"/>
      </w:pPr>
      <w:r>
        <w:t>A Dunakeszi Város Önkormányzata 2023. évi költségvetéséről szóló 2/2023. (II. 24.) önkormányzati rendelet 4. § (8) bekezdése helyébe a következő rendelkezés lép:</w:t>
      </w:r>
    </w:p>
    <w:p w:rsidR="00881661" w:rsidRDefault="00881661" w:rsidP="00881661">
      <w:pPr>
        <w:pStyle w:val="Szvegtrzs"/>
        <w:spacing w:before="240" w:after="240" w:line="240" w:lineRule="auto"/>
        <w:jc w:val="both"/>
      </w:pPr>
      <w:r>
        <w:t>„(8) A Képviselő-testület 2.705.250.820,-Ft működési céltartalékot, 8.295.422,-Ft összegben általános tartalékot, 2.216.337.100,-Ft összegben felhalmozási céltartalékot állapít meg. A tartalékok részletezését a 9. sz. melléklet mutatja be.”</w:t>
      </w:r>
    </w:p>
    <w:p w:rsidR="00881661" w:rsidRDefault="00881661" w:rsidP="0088166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881661" w:rsidRDefault="00881661" w:rsidP="00881661">
      <w:pPr>
        <w:pStyle w:val="Szvegtrzs"/>
        <w:spacing w:after="0" w:line="240" w:lineRule="auto"/>
        <w:jc w:val="both"/>
      </w:pPr>
      <w:r>
        <w:t>(1) A Dunakeszi Város Önkormányzata 2023. évi költségvetéséről szóló 2/2023. (II. 24.) önkormányzati rendelet 1. melléklete helyébe az 1.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(2) A Dunakeszi Város Önkormányzata 2023. évi költségvetéséről szóló 2/2023. (II. 24.) önkormányzati rendelet 2. melléklete helyébe a 2.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(3) A Dunakeszi Város Önkormányzata 2023. évi költségvetéséről szóló 2/2023. (II. 24.) önkormányzati rendelet 3. melléklete helyébe a 3.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(4) A Dunakeszi Város Önkormányzata 2023. évi költségvetéséről szóló 2/2023. (II. 24.) önkormányzati rendelet 4. melléklete helyébe a 4.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lastRenderedPageBreak/>
        <w:t>(5) A Dunakeszi Város Önkormányzata 2023. évi költségvetéséről szóló 2/2023. (II. 24.) önkormányzati rendelet 5. melléklete helyébe az 5.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(6) A Dunakeszi Város Önkormányzata 2023. évi költségvetéséről szóló 2/2023. (II. 24.) önkormányzati rendelet 6. melléklete helyébe a 6.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(7) A Dunakeszi Város Önkormányzata 2023. évi költségvetéséről szóló 2/2023. (II. 24.) önkormányzati rendelet 7. melléklete helyébe a 7.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(8) A Dunakeszi Város Önkormányzata 2023. évi költségvetéséről szóló 2/2023. (II. 24.) önkormányzati rendelet 8. melléklete helyébe a 8.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(9) A Dunakeszi Város Önkormányzata 2023. évi költségvetéséről szóló 2/2023. (II. 24.) önkormányzati rendelet 9. melléklete helyébe a 9.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(10) A Dunakeszi Város Önkormányzata 2023. évi költségvetéséről szóló 2/2023. (II. 24.) önkormányzati rendelet 10. melléklete helyébe a 10.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(11) A Dunakeszi Város Önkormányzata 2023. évi költségvetéséről szóló 2/2023. (II. 24.) önkormányzati rendelet 11. melléklete helyébe a 11. melléklet lép.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  <w:r>
        <w:t>(12) A Dunakeszi Város Önkormányzata 2023. évi költségvetéséről szóló 2/2023. (II. 24.) önkormányzati rendelet 12. melléklete helyébe a 12. melléklet lép.</w:t>
      </w:r>
    </w:p>
    <w:p w:rsidR="00881661" w:rsidRDefault="00881661" w:rsidP="0088166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881661" w:rsidRDefault="00881661" w:rsidP="0088166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>
        <w:t>Ez a rendelet a kihirdetését követő napon lép hatályba, és a kihirdetését követő második napon hatályát veszti.</w:t>
      </w:r>
    </w:p>
    <w:p w:rsidR="00881661" w:rsidRDefault="00881661" w:rsidP="0088166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</w:p>
    <w:p w:rsidR="00881661" w:rsidRDefault="00881661" w:rsidP="0088166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>Dunakeszi, 2024. március „…”</w:t>
      </w:r>
    </w:p>
    <w:p w:rsidR="00881661" w:rsidRDefault="00881661" w:rsidP="00881661">
      <w:pPr>
        <w:tabs>
          <w:tab w:val="right" w:pos="8931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881661" w:rsidRDefault="00881661" w:rsidP="0088166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</w:p>
    <w:p w:rsidR="00881661" w:rsidRDefault="00881661" w:rsidP="0088166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881661" w:rsidRDefault="00881661" w:rsidP="0088166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>
        <w:rPr>
          <w:rFonts w:eastAsia="Times New Roman" w:cs="Times New Roman"/>
          <w:kern w:val="0"/>
          <w:lang w:eastAsia="hu-HU" w:bidi="ar-SA"/>
        </w:rPr>
        <w:t xml:space="preserve"> </w:t>
      </w:r>
    </w:p>
    <w:p w:rsidR="00881661" w:rsidRDefault="00881661" w:rsidP="0088166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881661" w:rsidRDefault="00881661" w:rsidP="0088166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881661" w:rsidRDefault="00881661" w:rsidP="0088166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 xml:space="preserve"> </w:t>
      </w:r>
      <w:r>
        <w:rPr>
          <w:rFonts w:eastAsia="Times New Roman" w:cs="Times New Roman"/>
          <w:kern w:val="0"/>
          <w:lang w:eastAsia="hu-HU" w:bidi="ar-SA"/>
        </w:rPr>
        <w:tab/>
        <w:t>Nagyné dr. Spiegelhalter Renáta</w:t>
      </w:r>
      <w:r>
        <w:rPr>
          <w:rFonts w:eastAsia="Times New Roman" w:cs="Times New Roman"/>
          <w:kern w:val="0"/>
          <w:lang w:eastAsia="hu-HU" w:bidi="ar-SA"/>
        </w:rPr>
        <w:tab/>
        <w:t>Dióssi Csaba</w:t>
      </w:r>
    </w:p>
    <w:p w:rsidR="00881661" w:rsidRDefault="00881661" w:rsidP="0088166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 xml:space="preserve">                                          </w:t>
      </w:r>
      <w:proofErr w:type="gramStart"/>
      <w:r>
        <w:rPr>
          <w:rFonts w:eastAsia="Times New Roman" w:cs="Times New Roman"/>
          <w:kern w:val="0"/>
          <w:lang w:eastAsia="hu-HU" w:bidi="ar-SA"/>
        </w:rPr>
        <w:t>jegyző</w:t>
      </w:r>
      <w:proofErr w:type="gramEnd"/>
      <w:r>
        <w:rPr>
          <w:rFonts w:eastAsia="Times New Roman" w:cs="Times New Roman"/>
          <w:kern w:val="0"/>
          <w:lang w:eastAsia="hu-HU" w:bidi="ar-SA"/>
        </w:rPr>
        <w:tab/>
        <w:t>polgármester</w:t>
      </w:r>
    </w:p>
    <w:p w:rsidR="00881661" w:rsidRDefault="00881661" w:rsidP="00881661">
      <w:pPr>
        <w:pStyle w:val="Szvegtrzs"/>
        <w:spacing w:before="240" w:after="0" w:line="240" w:lineRule="auto"/>
        <w:jc w:val="both"/>
      </w:pPr>
    </w:p>
    <w:p w:rsidR="006D3EA5" w:rsidRDefault="00881661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E5F" w:rsidRDefault="0088166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661"/>
    <w:rsid w:val="00046F8B"/>
    <w:rsid w:val="00881661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50B7D-83F2-425C-85DA-BB681B28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1661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1661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88166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881661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88166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cp:lastPrinted>2024-03-22T09:08:00Z</cp:lastPrinted>
  <dcterms:created xsi:type="dcterms:W3CDTF">2024-03-22T09:08:00Z</dcterms:created>
  <dcterms:modified xsi:type="dcterms:W3CDTF">2024-03-22T09:09:00Z</dcterms:modified>
</cp:coreProperties>
</file>